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9A" w:rsidRDefault="000B4E9A" w:rsidP="000B4E9A">
      <w:pPr>
        <w:rPr>
          <w:rFonts w:ascii="Arial" w:hAnsi="Arial" w:cs="Arial"/>
          <w:i/>
        </w:rPr>
      </w:pPr>
      <w:r w:rsidRPr="000B4E9A">
        <w:rPr>
          <w:rFonts w:ascii="Arial" w:eastAsia="Calibri" w:hAnsi="Arial" w:cs="Arial"/>
          <w:bCs/>
          <w:i/>
          <w:iCs/>
          <w:kern w:val="36"/>
        </w:rPr>
        <w:t>Письмо ФНС России от 28.07.2021 N АБ-4-20/10633@</w:t>
      </w:r>
      <w:r w:rsidRPr="00E104E5">
        <w:rPr>
          <w:rFonts w:ascii="Arial" w:hAnsi="Arial" w:cs="Arial"/>
          <w:i/>
        </w:rPr>
        <w:t>.</w:t>
      </w:r>
    </w:p>
    <w:p w:rsidR="000B4E9A" w:rsidRDefault="000B4E9A" w:rsidP="000B4E9A"/>
    <w:p w:rsidR="000B4E9A" w:rsidRPr="000B4E9A" w:rsidRDefault="000B4E9A" w:rsidP="000B4E9A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7344B6">
        <w:rPr>
          <w:rFonts w:eastAsia="Calibri"/>
          <w:iCs/>
          <w:sz w:val="24"/>
          <w:szCs w:val="24"/>
        </w:rPr>
        <w:t xml:space="preserve">С 01.02.2021 реквизит </w:t>
      </w:r>
      <w:r>
        <w:rPr>
          <w:rFonts w:eastAsia="Calibri"/>
          <w:iCs/>
          <w:sz w:val="24"/>
          <w:szCs w:val="24"/>
        </w:rPr>
        <w:t>«м</w:t>
      </w:r>
      <w:r w:rsidRPr="007344B6">
        <w:rPr>
          <w:rFonts w:eastAsia="Calibri"/>
          <w:iCs/>
          <w:sz w:val="24"/>
          <w:szCs w:val="24"/>
        </w:rPr>
        <w:t>ера количества предмета расчета</w:t>
      </w:r>
      <w:r>
        <w:rPr>
          <w:rFonts w:eastAsia="Calibri"/>
          <w:iCs/>
          <w:sz w:val="24"/>
          <w:szCs w:val="24"/>
        </w:rPr>
        <w:t>»</w:t>
      </w:r>
      <w:r w:rsidRPr="007344B6">
        <w:rPr>
          <w:rFonts w:eastAsia="Calibri"/>
          <w:iCs/>
          <w:sz w:val="24"/>
          <w:szCs w:val="24"/>
        </w:rPr>
        <w:t xml:space="preserve"> (тег 2108) должны заполнять все пользователи ККТ, применяющие формат фискальных документов версии 1.2. Правило действует в отношении всех видов товаров: не подлежащих обязательной маркировке, штучных маркированных, дробных маркированных.</w:t>
      </w:r>
    </w:p>
    <w:p w:rsidR="00952D20" w:rsidRDefault="00952D20"/>
    <w:p w:rsidR="000B4E9A" w:rsidRDefault="000B4E9A" w:rsidP="000B4E9A">
      <w:pPr>
        <w:rPr>
          <w:rFonts w:ascii="Arial" w:hAnsi="Arial" w:cs="Arial"/>
          <w:i/>
          <w:spacing w:val="10"/>
        </w:rPr>
      </w:pPr>
      <w:r w:rsidRPr="000B4E9A">
        <w:rPr>
          <w:rFonts w:ascii="Arial" w:eastAsia="Calibri" w:hAnsi="Arial" w:cs="Arial"/>
          <w:bCs/>
          <w:i/>
          <w:iCs/>
          <w:kern w:val="36"/>
        </w:rPr>
        <w:t>Приказ ФНС России от 11.05.2021 N ЕД-7-23/476@</w:t>
      </w:r>
      <w:r w:rsidRPr="00AD0708">
        <w:rPr>
          <w:rFonts w:ascii="Arial" w:hAnsi="Arial" w:cs="Arial"/>
          <w:i/>
          <w:spacing w:val="10"/>
        </w:rPr>
        <w:t>.</w:t>
      </w:r>
    </w:p>
    <w:p w:rsidR="000B4E9A" w:rsidRPr="00AD0708" w:rsidRDefault="000B4E9A" w:rsidP="000B4E9A">
      <w:pPr>
        <w:rPr>
          <w:rFonts w:ascii="Arial" w:hAnsi="Arial" w:cs="Arial"/>
          <w:i/>
          <w:spacing w:val="10"/>
        </w:rPr>
      </w:pPr>
    </w:p>
    <w:p w:rsidR="000B4E9A" w:rsidRPr="00182200" w:rsidRDefault="000B4E9A" w:rsidP="000B4E9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182200">
        <w:rPr>
          <w:rFonts w:ascii="Arial" w:eastAsia="Calibri" w:hAnsi="Arial" w:cs="Arial"/>
          <w:iCs/>
        </w:rPr>
        <w:t>Минюст зарегистрировал приказ с формами документов для электронного обмена при налоговом мониторинге. Использовать эти форм</w:t>
      </w:r>
      <w:r w:rsidRPr="00182200">
        <w:rPr>
          <w:rFonts w:ascii="Arial" w:hAnsi="Arial" w:cs="Arial"/>
          <w:bCs/>
          <w:iCs/>
        </w:rPr>
        <w:t>ы</w:t>
      </w:r>
      <w:r w:rsidRPr="00182200">
        <w:rPr>
          <w:rFonts w:ascii="Arial" w:eastAsia="Calibri" w:hAnsi="Arial" w:cs="Arial"/>
          <w:iCs/>
        </w:rPr>
        <w:t xml:space="preserve"> нужно будет уже в заявочную кампанию мониторинга 2021 г.</w:t>
      </w:r>
    </w:p>
    <w:p w:rsidR="000B4E9A" w:rsidRDefault="000B4E9A"/>
    <w:sectPr w:rsidR="000B4E9A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E9A"/>
    <w:rsid w:val="000B4E9A"/>
    <w:rsid w:val="00952D20"/>
    <w:rsid w:val="00DF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4E9A"/>
    <w:rPr>
      <w:color w:val="0000FF"/>
      <w:u w:val="single"/>
    </w:rPr>
  </w:style>
  <w:style w:type="paragraph" w:customStyle="1" w:styleId="ConsPlusNormal">
    <w:name w:val="ConsPlusNormal"/>
    <w:rsid w:val="000B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2021-08-13T03:51:00Z</dcterms:created>
  <dcterms:modified xsi:type="dcterms:W3CDTF">2021-08-13T03:52:00Z</dcterms:modified>
</cp:coreProperties>
</file>